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D0" w:rsidRPr="00C57B02" w:rsidRDefault="0082382E" w:rsidP="003918D0">
      <w:pPr>
        <w:pStyle w:val="Titolo3"/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Modello</w:t>
      </w:r>
      <w:bookmarkStart w:id="0" w:name="_GoBack"/>
      <w:bookmarkEnd w:id="0"/>
      <w:r w:rsidR="003918D0" w:rsidRPr="00C57B02">
        <w:rPr>
          <w:rFonts w:asciiTheme="minorHAnsi" w:hAnsiTheme="minorHAnsi" w:cstheme="minorHAnsi"/>
        </w:rPr>
        <w:t xml:space="preserve"> scheda di comprensione dei fenomeni (in Word, Write,…)</w:t>
      </w:r>
    </w:p>
    <w:p w:rsidR="003918D0" w:rsidRPr="00C57B02" w:rsidRDefault="003918D0" w:rsidP="003918D0">
      <w:pPr>
        <w:widowControl/>
        <w:suppressAutoHyphens w:val="0"/>
        <w:spacing w:before="0" w:after="0"/>
        <w:rPr>
          <w:rFonts w:asciiTheme="minorHAnsi" w:hAnsiTheme="minorHAnsi" w:cstheme="minorHAnsi"/>
          <w:highlight w:val="yellow"/>
        </w:rPr>
      </w:pPr>
      <w:r w:rsidRPr="00C57B02">
        <w:rPr>
          <w:rFonts w:asciiTheme="minorHAnsi" w:hAnsiTheme="minorHAnsi" w:cstheme="minorHAnsi"/>
        </w:rPr>
        <w:t xml:space="preserve">Usate il seguente modello per costruire (con Word, </w:t>
      </w:r>
      <w:proofErr w:type="gramStart"/>
      <w:r w:rsidRPr="00C57B02">
        <w:rPr>
          <w:rFonts w:asciiTheme="minorHAnsi" w:hAnsiTheme="minorHAnsi" w:cstheme="minorHAnsi"/>
        </w:rPr>
        <w:t>Write,…</w:t>
      </w:r>
      <w:proofErr w:type="gramEnd"/>
      <w:r w:rsidRPr="00C57B02">
        <w:rPr>
          <w:rFonts w:asciiTheme="minorHAnsi" w:hAnsiTheme="minorHAnsi" w:cstheme="minorHAnsi"/>
        </w:rPr>
        <w:t>) la scheda di comprensione dei fenomeni di ogni attività *Nella colonna “tipo di fonte” indicare tutte le voci che vi ha aiutato nella formulazione della risposta.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201"/>
        <w:gridCol w:w="1229"/>
        <w:gridCol w:w="1890"/>
        <w:gridCol w:w="1193"/>
        <w:gridCol w:w="11"/>
      </w:tblGrid>
      <w:tr w:rsidR="003918D0" w:rsidRPr="00C57B02" w:rsidTr="003846D4">
        <w:tc>
          <w:tcPr>
            <w:tcW w:w="10101" w:type="dxa"/>
            <w:gridSpan w:val="6"/>
            <w:shd w:val="clear" w:color="auto" w:fill="auto"/>
          </w:tcPr>
          <w:p w:rsidR="003918D0" w:rsidRPr="00C57B02" w:rsidRDefault="003918D0" w:rsidP="003846D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C57B02">
              <w:rPr>
                <w:rFonts w:asciiTheme="minorHAnsi" w:hAnsiTheme="minorHAnsi" w:cstheme="minorHAnsi"/>
                <w:b/>
              </w:rPr>
              <w:t xml:space="preserve">“Scheda di comprensione dei </w:t>
            </w:r>
            <w:proofErr w:type="gramStart"/>
            <w:r w:rsidRPr="00C57B02">
              <w:rPr>
                <w:rFonts w:asciiTheme="minorHAnsi" w:hAnsiTheme="minorHAnsi" w:cstheme="minorHAnsi"/>
                <w:b/>
              </w:rPr>
              <w:t xml:space="preserve">fenomeni”   </w:t>
            </w:r>
            <w:proofErr w:type="gramEnd"/>
            <w:r w:rsidRPr="00C57B02">
              <w:rPr>
                <w:rFonts w:asciiTheme="minorHAnsi" w:hAnsiTheme="minorHAnsi" w:cstheme="minorHAnsi"/>
                <w:b/>
              </w:rPr>
              <w:t xml:space="preserve">                                                Gruppo n. …….  Componenti: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C57B02">
              <w:rPr>
                <w:rFonts w:asciiTheme="minorHAnsi" w:hAnsiTheme="minorHAnsi" w:cstheme="minorHAnsi"/>
                <w:b/>
              </w:rPr>
              <w:t xml:space="preserve">Titolo attività:                                                                                                       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C57B02">
              <w:rPr>
                <w:rFonts w:asciiTheme="minorHAnsi" w:hAnsiTheme="minorHAnsi" w:cstheme="minorHAnsi"/>
              </w:rPr>
              <w:t>Data di consegna</w:t>
            </w:r>
            <w:r w:rsidRPr="00C57B02">
              <w:rPr>
                <w:rFonts w:asciiTheme="minorHAnsi" w:hAnsiTheme="minorHAnsi" w:cstheme="minorHAnsi"/>
                <w:b/>
              </w:rPr>
              <w:t>…………………………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2577" w:type="dxa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C57B02">
              <w:rPr>
                <w:rFonts w:asciiTheme="minorHAnsi" w:hAnsiTheme="minorHAnsi" w:cstheme="minorHAnsi"/>
                <w:b/>
              </w:rPr>
              <w:t>Domande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C57B02">
              <w:rPr>
                <w:rFonts w:asciiTheme="minorHAnsi" w:hAnsiTheme="minorHAnsi" w:cstheme="minorHAnsi"/>
                <w:b/>
              </w:rPr>
              <w:t>Risposte/considerazioni/fonti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  <w:b/>
                <w:vertAlign w:val="superscript"/>
              </w:rPr>
            </w:pPr>
            <w:r w:rsidRPr="00C57B02">
              <w:rPr>
                <w:rFonts w:asciiTheme="minorHAnsi" w:hAnsiTheme="minorHAnsi" w:cstheme="minorHAnsi"/>
                <w:b/>
              </w:rPr>
              <w:t>Tipo di fonte *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2577" w:type="dxa"/>
            <w:shd w:val="clear" w:color="auto" w:fill="auto"/>
          </w:tcPr>
          <w:p w:rsidR="003918D0" w:rsidRPr="00C57B02" w:rsidRDefault="003918D0" w:rsidP="00D201FB">
            <w:pPr>
              <w:widowControl/>
              <w:suppressAutoHyphens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Colonna dove scrivere le domande indicate nella scheda di laboratorio nella sezione “comprensione dei fenomeni”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430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 xml:space="preserve">Colonna delle risposte </w:t>
            </w:r>
            <w:proofErr w:type="gramStart"/>
            <w:r w:rsidRPr="00C57B02">
              <w:rPr>
                <w:rFonts w:asciiTheme="minorHAnsi" w:hAnsiTheme="minorHAnsi" w:cstheme="minorHAnsi"/>
              </w:rPr>
              <w:t xml:space="preserve">corrispondenti  </w:t>
            </w:r>
            <w:r w:rsidRPr="00C57B02">
              <w:rPr>
                <w:rFonts w:asciiTheme="minorHAnsi" w:hAnsiTheme="minorHAnsi" w:cstheme="minorHAnsi"/>
                <w:b/>
              </w:rPr>
              <w:t>Potete</w:t>
            </w:r>
            <w:proofErr w:type="gramEnd"/>
            <w:r w:rsidRPr="00C57B02">
              <w:rPr>
                <w:rFonts w:asciiTheme="minorHAnsi" w:hAnsiTheme="minorHAnsi" w:cstheme="minorHAnsi"/>
              </w:rPr>
              <w:t xml:space="preserve"> aggiungere vostre ulteriori considerazioni e </w:t>
            </w:r>
            <w:r w:rsidRPr="00C57B02">
              <w:rPr>
                <w:rFonts w:asciiTheme="minorHAnsi" w:hAnsiTheme="minorHAnsi" w:cstheme="minorHAnsi"/>
                <w:b/>
              </w:rPr>
              <w:t>dovete</w:t>
            </w:r>
            <w:r w:rsidRPr="00C57B02">
              <w:rPr>
                <w:rFonts w:asciiTheme="minorHAnsi" w:hAnsiTheme="minorHAnsi" w:cstheme="minorHAnsi"/>
              </w:rPr>
              <w:t xml:space="preserve"> inserire i riferimenti bibliografici delle fonti fornite o trovate da voi [1]……elencate in fondo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numPr>
                <w:ilvl w:val="0"/>
                <w:numId w:val="1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esperimento (induzione)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1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libri/appunti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1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internet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1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confronto nel gruppo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1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docente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1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conoscenza pregressa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2577" w:type="dxa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 w:rsidRPr="00C57B02">
              <w:rPr>
                <w:rFonts w:asciiTheme="minorHAnsi" w:hAnsiTheme="minorHAnsi" w:cstheme="minorHAnsi"/>
              </w:rPr>
              <w:t>Dom</w:t>
            </w:r>
            <w:proofErr w:type="spellEnd"/>
            <w:r w:rsidRPr="00C57B0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esperimento (induzione)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libri/appunti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internet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confronto nel gruppo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docente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conoscenza pregressa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2577" w:type="dxa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 w:rsidRPr="00C57B02">
              <w:rPr>
                <w:rFonts w:asciiTheme="minorHAnsi" w:hAnsiTheme="minorHAnsi" w:cstheme="minorHAnsi"/>
              </w:rPr>
              <w:t>Dom</w:t>
            </w:r>
            <w:proofErr w:type="spellEnd"/>
            <w:r w:rsidRPr="00C57B02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esperimento (induzione)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libri/appunti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internet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confronto nel gruppo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docente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conoscenza pregressa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2577" w:type="dxa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….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2577" w:type="dxa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….</w:t>
            </w:r>
          </w:p>
        </w:tc>
      </w:tr>
      <w:tr w:rsidR="003918D0" w:rsidRPr="00C57B02" w:rsidTr="003846D4">
        <w:trPr>
          <w:trHeight w:val="284"/>
        </w:trPr>
        <w:tc>
          <w:tcPr>
            <w:tcW w:w="10101" w:type="dxa"/>
            <w:gridSpan w:val="6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C57B02">
              <w:rPr>
                <w:rFonts w:asciiTheme="minorHAnsi" w:hAnsiTheme="minorHAnsi" w:cstheme="minorHAnsi"/>
                <w:b/>
              </w:rPr>
              <w:t>Conclusioni del gruppo</w:t>
            </w:r>
          </w:p>
        </w:tc>
      </w:tr>
      <w:tr w:rsidR="003918D0" w:rsidRPr="00C57B02" w:rsidTr="003846D4">
        <w:tc>
          <w:tcPr>
            <w:tcW w:w="10101" w:type="dxa"/>
            <w:gridSpan w:val="6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Sunto di quanto avete appreso, questa parte pensatela come canovaccio di esposizione orale per la lezione che dovrete fare ai vostri compagni.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Concludete con l’elenco delle fonti che suggerite (bibliografia)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[1]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[2]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..</w:t>
            </w:r>
          </w:p>
        </w:tc>
      </w:tr>
      <w:tr w:rsidR="003918D0" w:rsidRPr="00C57B02" w:rsidTr="003846D4">
        <w:trPr>
          <w:gridAfter w:val="1"/>
          <w:wAfter w:w="11" w:type="dxa"/>
        </w:trPr>
        <w:tc>
          <w:tcPr>
            <w:tcW w:w="5778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  <w:b/>
              </w:rPr>
              <w:t>Somma indicatori:</w:t>
            </w:r>
            <w:r w:rsidRPr="00C57B02">
              <w:rPr>
                <w:rFonts w:asciiTheme="minorHAnsi" w:hAnsiTheme="minorHAnsi" w:cstheme="minorHAnsi"/>
              </w:rPr>
              <w:t xml:space="preserve"> Di fianco ad ogni voce inserite quante volte è stata scelta durante le risposte precedenti. 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Usando la frequenza solo come uno dei dati disponibili, ogni componente del gruppo aggiunga considerazioni personali su ogni aspetto con l’ob</w:t>
            </w:r>
            <w:r w:rsidR="00D77727">
              <w:rPr>
                <w:rFonts w:asciiTheme="minorHAnsi" w:hAnsiTheme="minorHAnsi" w:cstheme="minorHAnsi"/>
              </w:rPr>
              <w:t>i</w:t>
            </w:r>
            <w:r w:rsidRPr="00C57B02">
              <w:rPr>
                <w:rFonts w:asciiTheme="minorHAnsi" w:hAnsiTheme="minorHAnsi" w:cstheme="minorHAnsi"/>
              </w:rPr>
              <w:t xml:space="preserve">ettivo di concordare un ordine di importanza in cui elencare ogni voce. </w:t>
            </w:r>
          </w:p>
          <w:p w:rsidR="003918D0" w:rsidRDefault="003918D0" w:rsidP="00680BF0">
            <w:pPr>
              <w:widowControl/>
              <w:suppressAutoHyphens w:val="0"/>
              <w:spacing w:before="8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117475</wp:posOffset>
                      </wp:positionV>
                      <wp:extent cx="1000125" cy="0"/>
                      <wp:effectExtent l="19050" t="57785" r="19050" b="56515"/>
                      <wp:wrapNone/>
                      <wp:docPr id="1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09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85.05pt;margin-top:9.25pt;width:7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C57B02">
              <w:rPr>
                <w:rFonts w:asciiTheme="minorHAnsi" w:hAnsiTheme="minorHAnsi" w:cstheme="minorHAnsi"/>
              </w:rPr>
              <w:t>più importante                                         meno importante</w:t>
            </w:r>
          </w:p>
          <w:p w:rsidR="00D77727" w:rsidRPr="00C57B02" w:rsidRDefault="00D77727" w:rsidP="00680BF0">
            <w:pPr>
              <w:widowControl/>
              <w:suppressAutoHyphens w:val="0"/>
              <w:spacing w:before="80"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918D0" w:rsidRPr="00C57B02" w:rsidRDefault="003918D0" w:rsidP="003846D4">
            <w:pPr>
              <w:widowControl/>
              <w:suppressAutoHyphens w:val="0"/>
              <w:spacing w:before="0" w:after="0"/>
              <w:ind w:left="360"/>
              <w:rPr>
                <w:rFonts w:asciiTheme="minorHAnsi" w:hAnsiTheme="minorHAnsi" w:cstheme="minorHAnsi"/>
              </w:rPr>
            </w:pPr>
          </w:p>
          <w:p w:rsidR="003918D0" w:rsidRPr="00C57B02" w:rsidRDefault="003918D0" w:rsidP="003846D4">
            <w:pPr>
              <w:widowControl/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esperimento (induzione)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libri/appunti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teoria da internet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confronto nel gruppo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docente</w:t>
            </w:r>
          </w:p>
          <w:p w:rsidR="003918D0" w:rsidRPr="00C57B02" w:rsidRDefault="003918D0" w:rsidP="003846D4">
            <w:pPr>
              <w:widowControl/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conoscenze pregresse</w:t>
            </w:r>
          </w:p>
        </w:tc>
        <w:tc>
          <w:tcPr>
            <w:tcW w:w="1193" w:type="dxa"/>
            <w:shd w:val="clear" w:color="auto" w:fill="auto"/>
          </w:tcPr>
          <w:p w:rsidR="00D77727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N</w:t>
            </w:r>
          </w:p>
          <w:p w:rsidR="00D77727" w:rsidRDefault="00D77727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D77727" w:rsidRDefault="00D77727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3918D0" w:rsidRPr="00C57B02" w:rsidRDefault="003918D0" w:rsidP="003846D4">
            <w:pPr>
              <w:widowControl/>
              <w:suppressAutoHyphens w:val="0"/>
              <w:spacing w:before="0" w:after="0"/>
              <w:rPr>
                <w:rFonts w:asciiTheme="minorHAnsi" w:hAnsiTheme="minorHAnsi" w:cstheme="minorHAnsi"/>
              </w:rPr>
            </w:pPr>
            <w:r w:rsidRPr="00C57B02">
              <w:rPr>
                <w:rFonts w:asciiTheme="minorHAnsi" w:hAnsiTheme="minorHAnsi" w:cstheme="minorHAnsi"/>
              </w:rPr>
              <w:t>.</w:t>
            </w:r>
          </w:p>
        </w:tc>
      </w:tr>
    </w:tbl>
    <w:p w:rsidR="003918D0" w:rsidRDefault="003918D0" w:rsidP="003918D0"/>
    <w:sectPr w:rsidR="003918D0" w:rsidSect="00391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52" w:rsidRDefault="007B6052" w:rsidP="003918D0">
      <w:pPr>
        <w:spacing w:before="0" w:after="0"/>
      </w:pPr>
      <w:r>
        <w:separator/>
      </w:r>
    </w:p>
  </w:endnote>
  <w:endnote w:type="continuationSeparator" w:id="0">
    <w:p w:rsidR="007B6052" w:rsidRDefault="007B6052" w:rsidP="00391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2" w:rsidRDefault="00C57B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2" w:rsidRDefault="00C57B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2" w:rsidRDefault="00C57B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52" w:rsidRDefault="007B6052" w:rsidP="003918D0">
      <w:pPr>
        <w:spacing w:before="0" w:after="0"/>
      </w:pPr>
      <w:r>
        <w:separator/>
      </w:r>
    </w:p>
  </w:footnote>
  <w:footnote w:type="continuationSeparator" w:id="0">
    <w:p w:rsidR="007B6052" w:rsidRDefault="007B6052" w:rsidP="00391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2" w:rsidRDefault="00C57B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1B" w:rsidRDefault="003918D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2270760</wp:posOffset>
              </wp:positionH>
              <wp:positionV relativeFrom="paragraph">
                <wp:posOffset>-249555</wp:posOffset>
              </wp:positionV>
              <wp:extent cx="3945255" cy="376555"/>
              <wp:effectExtent l="0" t="0" r="0" b="4445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5255" cy="376555"/>
                        <a:chOff x="4707" y="849"/>
                        <a:chExt cx="6213" cy="593"/>
                      </a:xfrm>
                    </wpg:grpSpPr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707" y="930"/>
                          <a:ext cx="6123" cy="431"/>
                        </a:xfrm>
                        <a:prstGeom prst="rect">
                          <a:avLst/>
                        </a:prstGeom>
                        <a:solidFill>
                          <a:srgbClr val="4DAE48">
                            <a:alpha val="76862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707" y="849"/>
                          <a:ext cx="5235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1B" w:rsidRPr="00E06F9F" w:rsidRDefault="003918D0" w:rsidP="0021686A">
                            <w:pPr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3918D0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t>Scheda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3918D0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t>comprensione fenomeni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0107" y="850"/>
                          <a:ext cx="813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1B" w:rsidRPr="00E06F9F" w:rsidRDefault="00C94245" w:rsidP="0021686A">
                            <w:pPr>
                              <w:spacing w:before="0" w:after="0"/>
                              <w:jc w:val="right"/>
                              <w:rPr>
                                <w:sz w:val="22"/>
                              </w:rPr>
                            </w:pP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begin"/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instrText xml:space="preserve"> PAGE  \* Arabic  \* MERGEFORMAT </w:instrText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separate"/>
                            </w:r>
                            <w:r w:rsidR="000B5943">
                              <w:rPr>
                                <w:b/>
                                <w:i/>
                                <w:noProof/>
                                <w:color w:val="FFFFFF"/>
                                <w:sz w:val="32"/>
                              </w:rPr>
                              <w:t>2</w:t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end"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8" o:spid="_x0000_s1026" style="position:absolute;left:0;text-align:left;margin-left:178.8pt;margin-top:-19.65pt;width:310.65pt;height:29.65pt;z-index:251662336" coordorigin="4707,849" coordsize="621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">
              <v:rect id="Rectangle 11" o:spid="_x0000_s1027" style="position:absolute;left:4707;top:930;width:612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" fillcolor="#4dae48" strokecolor="#365f91" strokeweight="1pt">
                <v:fill opacity="50372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4707;top:849;width:5235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7051B" w:rsidRPr="00E06F9F" w:rsidRDefault="003918D0" w:rsidP="0021686A">
                      <w:pPr>
                        <w:spacing w:before="0" w:after="0"/>
                        <w:rPr>
                          <w:sz w:val="22"/>
                        </w:rPr>
                      </w:pPr>
                      <w:r w:rsidRPr="003918D0">
                        <w:rPr>
                          <w:b/>
                          <w:i/>
                          <w:color w:val="FFFFFF"/>
                          <w:sz w:val="32"/>
                        </w:rPr>
                        <w:t>Scheda</w:t>
                      </w:r>
                      <w:r>
                        <w:rPr>
                          <w:b/>
                          <w:i/>
                          <w:color w:val="FFFFFF"/>
                          <w:sz w:val="32"/>
                        </w:rPr>
                        <w:t xml:space="preserve"> </w:t>
                      </w:r>
                      <w:r w:rsidRPr="003918D0">
                        <w:rPr>
                          <w:b/>
                          <w:i/>
                          <w:color w:val="FFFFFF"/>
                          <w:sz w:val="32"/>
                        </w:rPr>
                        <w:t>comprensione fenomeni</w:t>
                      </w:r>
                    </w:p>
                  </w:txbxContent>
                </v:textbox>
              </v:shape>
              <v:shape id="Text Box 18" o:spid="_x0000_s1029" type="#_x0000_t202" style="position:absolute;left:10107;top:850;width:813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7051B" w:rsidRPr="00E06F9F" w:rsidRDefault="00C94245" w:rsidP="0021686A">
                      <w:pPr>
                        <w:spacing w:before="0" w:after="0"/>
                        <w:jc w:val="right"/>
                        <w:rPr>
                          <w:sz w:val="22"/>
                        </w:rPr>
                      </w:pP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begin"/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instrText xml:space="preserve"> PAGE  \* Arabic  \* MERGEFORMAT </w:instrText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separate"/>
                      </w:r>
                      <w:r w:rsidR="000B5943">
                        <w:rPr>
                          <w:b/>
                          <w:i/>
                          <w:noProof/>
                          <w:color w:val="FFFFFF"/>
                          <w:sz w:val="32"/>
                        </w:rPr>
                        <w:t>2</w:t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end"/>
                      </w: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5125085</wp:posOffset>
          </wp:positionH>
          <wp:positionV relativeFrom="paragraph">
            <wp:posOffset>-364490</wp:posOffset>
          </wp:positionV>
          <wp:extent cx="731520" cy="611505"/>
          <wp:effectExtent l="19050" t="38100" r="30480" b="36195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6022">
                    <a:off x="0" y="0"/>
                    <a:ext cx="73152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-283845</wp:posOffset>
          </wp:positionV>
          <wp:extent cx="1286510" cy="391795"/>
          <wp:effectExtent l="0" t="0" r="8890" b="8255"/>
          <wp:wrapSquare wrapText="bothSides"/>
          <wp:docPr id="20" name="Immagine 20" descr="Descrizione: Sigil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Sigill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-311150</wp:posOffset>
          </wp:positionV>
          <wp:extent cx="488315" cy="445770"/>
          <wp:effectExtent l="0" t="0" r="6985" b="0"/>
          <wp:wrapSquare wrapText="bothSides"/>
          <wp:docPr id="21" name="Immagine 21" descr="Descrizione: 2011nan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2011nanola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2272665</wp:posOffset>
              </wp:positionH>
              <wp:positionV relativeFrom="paragraph">
                <wp:posOffset>-253365</wp:posOffset>
              </wp:positionV>
              <wp:extent cx="3945255" cy="376555"/>
              <wp:effectExtent l="11430" t="0" r="0" b="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5255" cy="376555"/>
                        <a:chOff x="4707" y="849"/>
                        <a:chExt cx="6213" cy="593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4707" y="930"/>
                          <a:ext cx="6123" cy="431"/>
                        </a:xfrm>
                        <a:prstGeom prst="rect">
                          <a:avLst/>
                        </a:prstGeom>
                        <a:solidFill>
                          <a:srgbClr val="4DAE48">
                            <a:alpha val="76862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707" y="849"/>
                          <a:ext cx="2880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1B" w:rsidRPr="00E06F9F" w:rsidRDefault="00C94245" w:rsidP="0021686A">
                            <w:pPr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0107" y="850"/>
                          <a:ext cx="813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1B" w:rsidRPr="00E06F9F" w:rsidRDefault="00C94245" w:rsidP="0021686A">
                            <w:pPr>
                              <w:spacing w:before="0" w:after="0"/>
                              <w:jc w:val="right"/>
                              <w:rPr>
                                <w:sz w:val="22"/>
                              </w:rPr>
                            </w:pP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begin"/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instrText xml:space="preserve"> PAGE  \* Arabic  \* MERGEFORMAT </w:instrText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separate"/>
                            </w:r>
                            <w:r w:rsidR="000B5943">
                              <w:rPr>
                                <w:b/>
                                <w:i/>
                                <w:noProof/>
                                <w:color w:val="FFFFFF"/>
                                <w:sz w:val="32"/>
                              </w:rPr>
                              <w:t>2</w:t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end"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30" style="position:absolute;left:0;text-align:left;margin-left:178.95pt;margin-top:-19.95pt;width:310.65pt;height:29.65pt;z-index:251659264" coordorigin="4707,849" coordsize="621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">
              <v:rect id="Rectangle 11" o:spid="_x0000_s1031" style="position:absolute;left:4707;top:930;width:612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" fillcolor="#4dae48" strokecolor="#365f91" strokeweight="1pt">
                <v:fill opacity="50372f"/>
              </v:rect>
              <v:shape id="Text Box 10" o:spid="_x0000_s1032" type="#_x0000_t202" style="position:absolute;left:4707;top:849;width:288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B7051B" w:rsidRPr="00E06F9F" w:rsidRDefault="00C94245" w:rsidP="0021686A">
                      <w:pPr>
                        <w:spacing w:before="0" w:after="0"/>
                        <w:rPr>
                          <w:sz w:val="22"/>
                        </w:rPr>
                      </w:pP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  <v:shape id="Text Box 18" o:spid="_x0000_s1033" type="#_x0000_t202" style="position:absolute;left:10107;top:850;width:813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B7051B" w:rsidRPr="00E06F9F" w:rsidRDefault="00C94245" w:rsidP="0021686A">
                      <w:pPr>
                        <w:spacing w:before="0" w:after="0"/>
                        <w:jc w:val="right"/>
                        <w:rPr>
                          <w:sz w:val="22"/>
                        </w:rPr>
                      </w:pP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begin"/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instrText xml:space="preserve"> PAGE  \* Arabic  \* MERGEFORMAT </w:instrText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separate"/>
                      </w:r>
                      <w:r w:rsidR="000B5943">
                        <w:rPr>
                          <w:b/>
                          <w:i/>
                          <w:noProof/>
                          <w:color w:val="FFFFFF"/>
                          <w:sz w:val="32"/>
                        </w:rPr>
                        <w:t>2</w:t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end"/>
                      </w: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2" w:rsidRDefault="00C57B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9C4"/>
    <w:multiLevelType w:val="hybridMultilevel"/>
    <w:tmpl w:val="9888495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34E74"/>
    <w:multiLevelType w:val="hybridMultilevel"/>
    <w:tmpl w:val="E0607604"/>
    <w:lvl w:ilvl="0" w:tplc="E39468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0C88"/>
    <w:multiLevelType w:val="hybridMultilevel"/>
    <w:tmpl w:val="BD804918"/>
    <w:lvl w:ilvl="0" w:tplc="CA281E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57F71"/>
    <w:multiLevelType w:val="hybridMultilevel"/>
    <w:tmpl w:val="B79C48DA"/>
    <w:lvl w:ilvl="0" w:tplc="7C4CD3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D0"/>
    <w:rsid w:val="000B5943"/>
    <w:rsid w:val="003918D0"/>
    <w:rsid w:val="00446FB1"/>
    <w:rsid w:val="00680BF0"/>
    <w:rsid w:val="007B6052"/>
    <w:rsid w:val="0082382E"/>
    <w:rsid w:val="00B90E23"/>
    <w:rsid w:val="00C57B02"/>
    <w:rsid w:val="00C94245"/>
    <w:rsid w:val="00D201FB"/>
    <w:rsid w:val="00D77727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5458"/>
  <w15:chartTrackingRefBased/>
  <w15:docId w15:val="{DBD26205-3D36-47C1-8669-766C2F74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18D0"/>
    <w:pPr>
      <w:widowControl w:val="0"/>
      <w:suppressAutoHyphens/>
      <w:spacing w:before="120" w:after="120" w:line="240" w:lineRule="auto"/>
      <w:jc w:val="both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3918D0"/>
    <w:pPr>
      <w:keepNext/>
      <w:spacing w:before="240"/>
      <w:outlineLvl w:val="2"/>
    </w:pPr>
    <w:rPr>
      <w:rFonts w:ascii="Times New Roman" w:hAnsi="Times New Roman"/>
      <w:b/>
      <w:bCs/>
      <w:color w:val="0070C0"/>
      <w:kern w:val="28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918D0"/>
    <w:rPr>
      <w:rFonts w:ascii="Times New Roman" w:eastAsia="SimSun" w:hAnsi="Times New Roman" w:cs="Mangal"/>
      <w:b/>
      <w:bCs/>
      <w:color w:val="0070C0"/>
      <w:kern w:val="28"/>
      <w:sz w:val="28"/>
      <w:szCs w:val="28"/>
      <w:lang w:eastAsia="hi-IN" w:bidi="hi-IN"/>
    </w:rPr>
  </w:style>
  <w:style w:type="paragraph" w:customStyle="1" w:styleId="a">
    <w:basedOn w:val="Normale"/>
    <w:next w:val="Corpotesto"/>
    <w:rsid w:val="003918D0"/>
  </w:style>
  <w:style w:type="paragraph" w:styleId="Intestazione">
    <w:name w:val="header"/>
    <w:basedOn w:val="Normale"/>
    <w:link w:val="IntestazioneCarattere"/>
    <w:uiPriority w:val="99"/>
    <w:rsid w:val="003918D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8D0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18D0"/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18D0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918D0"/>
    <w:pPr>
      <w:tabs>
        <w:tab w:val="center" w:pos="4819"/>
        <w:tab w:val="right" w:pos="9638"/>
      </w:tabs>
      <w:spacing w:before="0" w:after="0"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8D0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727"/>
    <w:pPr>
      <w:spacing w:before="0" w:after="0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72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7</cp:revision>
  <cp:lastPrinted>2018-02-08T07:58:00Z</cp:lastPrinted>
  <dcterms:created xsi:type="dcterms:W3CDTF">2018-01-26T14:52:00Z</dcterms:created>
  <dcterms:modified xsi:type="dcterms:W3CDTF">2018-07-14T12:22:00Z</dcterms:modified>
</cp:coreProperties>
</file>