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DA" w:rsidRPr="007C12DA" w:rsidRDefault="007C12DA" w:rsidP="007C12DA">
      <w:pPr>
        <w:pStyle w:val="Titolo1"/>
        <w:spacing w:before="120" w:after="120"/>
        <w:rPr>
          <w:lang w:val="it-IT"/>
        </w:rPr>
      </w:pPr>
      <w:bookmarkStart w:id="0" w:name="_Toc496106367"/>
      <w:r w:rsidRPr="00504A74">
        <w:rPr>
          <w:noProof/>
          <w:lang w:val="it-IT" w:eastAsia="it-IT" w:bidi="ar-SA"/>
        </w:rPr>
        <w:drawing>
          <wp:inline distT="0" distB="0" distL="0" distR="0">
            <wp:extent cx="228600" cy="276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tab/>
      </w:r>
      <w:bookmarkEnd w:id="0"/>
      <w:r>
        <w:rPr>
          <w:rFonts w:ascii="Calibri" w:hAnsi="Calibri" w:cs="Calibri"/>
          <w:color w:val="0070C0"/>
          <w:lang w:val="it-IT"/>
        </w:rPr>
        <w:t>Struttura gerarchica e bagnabilità</w:t>
      </w:r>
      <w:r w:rsidR="00FB2F60">
        <w:rPr>
          <w:rFonts w:ascii="Calibri" w:hAnsi="Calibri" w:cs="Calibri"/>
          <w:color w:val="0070C0"/>
          <w:lang w:val="it-IT"/>
        </w:rPr>
        <w:t xml:space="preserve"> </w:t>
      </w:r>
    </w:p>
    <w:p w:rsidR="007C12DA" w:rsidRDefault="007C12DA" w:rsidP="007C12DA">
      <w:pPr>
        <w:rPr>
          <w:b/>
          <w:bCs/>
          <w:i/>
          <w:iCs/>
          <w:color w:val="0070C0"/>
          <w:kern w:val="28"/>
          <w:szCs w:val="28"/>
        </w:rPr>
      </w:pPr>
      <w:bookmarkStart w:id="1" w:name="_Toc496106368"/>
      <w:r w:rsidRPr="00B50053">
        <w:rPr>
          <w:b/>
          <w:bCs/>
          <w:i/>
          <w:iCs/>
          <w:color w:val="0070C0"/>
          <w:kern w:val="28"/>
          <w:szCs w:val="28"/>
        </w:rPr>
        <w:t>Materiale occorrente</w:t>
      </w:r>
      <w:bookmarkEnd w:id="1"/>
    </w:p>
    <w:p w:rsidR="007C12DA" w:rsidRDefault="007C12DA" w:rsidP="004029DC">
      <w:r w:rsidRPr="00242A92">
        <w:t>acqua colorata</w:t>
      </w:r>
      <w:r>
        <w:t xml:space="preserve"> </w:t>
      </w:r>
      <w:r>
        <w:tab/>
      </w:r>
      <w:r w:rsidR="00743044">
        <w:sym w:font="Wingdings" w:char="F0FC"/>
      </w:r>
      <w:r w:rsidR="00743044" w:rsidRPr="00E53997">
        <w:t xml:space="preserve"> </w:t>
      </w:r>
      <w:proofErr w:type="spellStart"/>
      <w:r w:rsidR="00743044">
        <w:t>Gecko</w:t>
      </w:r>
      <w:proofErr w:type="spellEnd"/>
      <w:r w:rsidR="00743044">
        <w:t xml:space="preserve"> Tape</w:t>
      </w:r>
      <w:r w:rsidR="00743044" w:rsidRPr="00667FEF">
        <w:rPr>
          <w:vertAlign w:val="superscript"/>
        </w:rPr>
        <w:sym w:font="Symbol" w:char="F0D2"/>
      </w:r>
      <w:r w:rsidR="00743044">
        <w:rPr>
          <w:vertAlign w:val="superscript"/>
        </w:rPr>
        <w:t xml:space="preserve">  </w:t>
      </w:r>
      <w:r w:rsidR="00743044">
        <w:rPr>
          <w:rStyle w:val="Rimandonotaapidipagina"/>
        </w:rPr>
        <w:footnoteReference w:id="1"/>
      </w:r>
      <w:r>
        <w:t xml:space="preserve"> </w:t>
      </w:r>
      <w:r>
        <w:sym w:font="Wingdings" w:char="F0FC"/>
      </w:r>
      <w:r>
        <w:t xml:space="preserve">1 pipetta </w:t>
      </w:r>
      <w:proofErr w:type="spellStart"/>
      <w:r>
        <w:t>pasteur</w:t>
      </w:r>
      <w:proofErr w:type="spellEnd"/>
      <w:r>
        <w:t xml:space="preserve"> </w:t>
      </w:r>
      <w:r>
        <w:tab/>
      </w:r>
      <w:r>
        <w:sym w:font="Wingdings" w:char="F0FC"/>
      </w:r>
      <w:r>
        <w:t xml:space="preserve">cellulare </w:t>
      </w:r>
      <w:r>
        <w:tab/>
      </w:r>
      <w:r w:rsidR="00743044">
        <w:sym w:font="Wingdings" w:char="F0FC"/>
      </w:r>
      <w:r w:rsidR="00743044">
        <w:t>piastrina</w:t>
      </w:r>
      <w:r w:rsidR="00743044" w:rsidRPr="00743044">
        <w:t xml:space="preserve"> piana</w:t>
      </w:r>
      <w:r w:rsidR="00743044">
        <w:t>/blocchetto</w:t>
      </w:r>
      <w:r w:rsidR="00743044" w:rsidRPr="00743044">
        <w:t xml:space="preserve"> di dimensioni sufficient</w:t>
      </w:r>
      <w:r w:rsidR="00743044">
        <w:t>i per depositare 2 gocce di acqua (minimo 2cm x 5 cm)</w:t>
      </w:r>
    </w:p>
    <w:p w:rsidR="007C12DA" w:rsidRDefault="007C12DA" w:rsidP="007C12DA">
      <w:pPr>
        <w:rPr>
          <w:b/>
          <w:bCs/>
          <w:i/>
          <w:iCs/>
          <w:color w:val="0070C0"/>
          <w:kern w:val="28"/>
          <w:szCs w:val="28"/>
        </w:rPr>
      </w:pPr>
      <w:bookmarkStart w:id="2" w:name="_Toc496106369"/>
      <w:r w:rsidRPr="00B50053">
        <w:rPr>
          <w:b/>
          <w:bCs/>
          <w:i/>
          <w:iCs/>
          <w:color w:val="0070C0"/>
          <w:kern w:val="28"/>
          <w:szCs w:val="28"/>
        </w:rPr>
        <w:t>Procedimento</w:t>
      </w:r>
      <w:bookmarkEnd w:id="2"/>
    </w:p>
    <w:p w:rsidR="007C12DA" w:rsidRPr="00EE3037" w:rsidRDefault="007C12DA" w:rsidP="00602BCC">
      <w:pPr>
        <w:numPr>
          <w:ilvl w:val="0"/>
          <w:numId w:val="2"/>
        </w:numPr>
        <w:ind w:left="437" w:hanging="437"/>
      </w:pPr>
      <w:r w:rsidRPr="00E32D0F">
        <w:rPr>
          <w:b/>
        </w:rPr>
        <w:t>Osservazioni:</w:t>
      </w:r>
      <w:r>
        <w:t xml:space="preserve"> u</w:t>
      </w:r>
      <w:r w:rsidRPr="00EE3037">
        <w:t>tilizzando la pipetta disponete alcune gocce su</w:t>
      </w:r>
      <w:r w:rsidR="00743044">
        <w:t>lla piastrina</w:t>
      </w:r>
      <w:r>
        <w:t xml:space="preserve"> e registrate le vostre osservazioni</w:t>
      </w:r>
    </w:p>
    <w:tbl>
      <w:tblPr>
        <w:tblpPr w:leftFromText="141" w:rightFromText="141" w:vertAnchor="text" w:horzAnchor="margin" w:tblpXSpec="right" w:tblpY="1"/>
        <w:tblOverlap w:val="never"/>
        <w:tblW w:w="3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0"/>
        <w:gridCol w:w="1985"/>
      </w:tblGrid>
      <w:tr w:rsidR="00602BCC" w:rsidRPr="00424364" w:rsidTr="00602BCC">
        <w:trPr>
          <w:trHeight w:val="230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Angolo di contatto °</w:t>
            </w:r>
          </w:p>
        </w:tc>
        <w:tc>
          <w:tcPr>
            <w:tcW w:w="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b/>
                <w:bCs/>
                <w:noProof/>
              </w:rPr>
            </w:pPr>
          </w:p>
        </w:tc>
        <w:tc>
          <w:tcPr>
            <w:tcW w:w="19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Tipologia superficie</w:t>
            </w:r>
          </w:p>
        </w:tc>
      </w:tr>
      <w:tr w:rsidR="00602BCC" w:rsidRPr="00424364" w:rsidTr="00602BCC">
        <w:trPr>
          <w:trHeight w:val="230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0°</w:t>
            </w:r>
          </w:p>
        </w:tc>
        <w:tc>
          <w:tcPr>
            <w:tcW w:w="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</w:p>
        </w:tc>
        <w:tc>
          <w:tcPr>
            <w:tcW w:w="19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noProof/>
              </w:rPr>
              <w:t>superidrofila</w:t>
            </w:r>
          </w:p>
        </w:tc>
      </w:tr>
      <w:tr w:rsidR="00602BCC" w:rsidRPr="00424364" w:rsidTr="00602BCC">
        <w:trPr>
          <w:trHeight w:val="230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&lt;30°</w:t>
            </w:r>
          </w:p>
        </w:tc>
        <w:tc>
          <w:tcPr>
            <w:tcW w:w="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</w:p>
        </w:tc>
        <w:tc>
          <w:tcPr>
            <w:tcW w:w="19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noProof/>
              </w:rPr>
              <w:t>idrofila</w:t>
            </w:r>
          </w:p>
        </w:tc>
      </w:tr>
      <w:tr w:rsidR="00602BCC" w:rsidRPr="00424364" w:rsidTr="00602BCC">
        <w:trPr>
          <w:trHeight w:val="230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30-90°</w:t>
            </w:r>
          </w:p>
        </w:tc>
        <w:tc>
          <w:tcPr>
            <w:tcW w:w="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</w:p>
        </w:tc>
        <w:tc>
          <w:tcPr>
            <w:tcW w:w="19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noProof/>
              </w:rPr>
              <w:t>intermedia</w:t>
            </w:r>
          </w:p>
        </w:tc>
      </w:tr>
      <w:tr w:rsidR="00602BCC" w:rsidRPr="00424364" w:rsidTr="00602BCC">
        <w:trPr>
          <w:trHeight w:val="230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90-140°</w:t>
            </w:r>
          </w:p>
        </w:tc>
        <w:tc>
          <w:tcPr>
            <w:tcW w:w="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</w:p>
        </w:tc>
        <w:tc>
          <w:tcPr>
            <w:tcW w:w="19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noProof/>
              </w:rPr>
              <w:t>idrofoba</w:t>
            </w:r>
          </w:p>
        </w:tc>
      </w:tr>
      <w:tr w:rsidR="00602BCC" w:rsidRPr="00424364" w:rsidTr="00602BCC">
        <w:trPr>
          <w:trHeight w:val="230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b/>
                <w:bCs/>
                <w:noProof/>
              </w:rPr>
              <w:t>&gt;140°</w:t>
            </w:r>
          </w:p>
        </w:tc>
        <w:tc>
          <w:tcPr>
            <w:tcW w:w="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</w:p>
        </w:tc>
        <w:tc>
          <w:tcPr>
            <w:tcW w:w="198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BCC" w:rsidRPr="00424364" w:rsidRDefault="00602BCC" w:rsidP="00602BCC">
            <w:pPr>
              <w:spacing w:before="0" w:after="0"/>
              <w:ind w:left="57"/>
              <w:jc w:val="left"/>
              <w:rPr>
                <w:noProof/>
              </w:rPr>
            </w:pPr>
            <w:r w:rsidRPr="00424364">
              <w:rPr>
                <w:noProof/>
              </w:rPr>
              <w:t>superidrofoba</w:t>
            </w:r>
          </w:p>
        </w:tc>
      </w:tr>
    </w:tbl>
    <w:p w:rsidR="007C12DA" w:rsidRPr="00EE3037" w:rsidRDefault="007C12DA" w:rsidP="007C12DA">
      <w:pPr>
        <w:widowControl/>
        <w:numPr>
          <w:ilvl w:val="0"/>
          <w:numId w:val="3"/>
        </w:numPr>
        <w:suppressAutoHyphens w:val="0"/>
        <w:spacing w:before="0" w:after="0"/>
        <w:jc w:val="left"/>
      </w:pPr>
      <w:r w:rsidRPr="00EE3037">
        <w:t>che forma</w:t>
      </w:r>
      <w:r>
        <w:t xml:space="preserve"> </w:t>
      </w:r>
      <w:r w:rsidRPr="00EE3037">
        <w:t>assumono?</w:t>
      </w:r>
    </w:p>
    <w:p w:rsidR="007C12DA" w:rsidRPr="00EE3037" w:rsidRDefault="00743044" w:rsidP="007C12DA">
      <w:pPr>
        <w:widowControl/>
        <w:numPr>
          <w:ilvl w:val="0"/>
          <w:numId w:val="3"/>
        </w:numPr>
        <w:suppressAutoHyphens w:val="0"/>
        <w:spacing w:before="0" w:after="0"/>
        <w:jc w:val="left"/>
      </w:pPr>
      <w:r>
        <w:t xml:space="preserve">Pensate che </w:t>
      </w:r>
      <w:r w:rsidR="007C12DA" w:rsidRPr="00EE3037">
        <w:t>dipend</w:t>
      </w:r>
      <w:r>
        <w:t>a</w:t>
      </w:r>
      <w:r w:rsidR="007C12DA" w:rsidRPr="00EE3037">
        <w:t xml:space="preserve"> dal</w:t>
      </w:r>
      <w:r w:rsidR="007C12DA">
        <w:t xml:space="preserve"> </w:t>
      </w:r>
      <w:r w:rsidR="007C12DA" w:rsidRPr="00EE3037">
        <w:t>materiale?</w:t>
      </w:r>
    </w:p>
    <w:p w:rsidR="007C12DA" w:rsidRPr="00EE3037" w:rsidRDefault="007C12DA" w:rsidP="007C12DA">
      <w:pPr>
        <w:widowControl/>
        <w:numPr>
          <w:ilvl w:val="0"/>
          <w:numId w:val="3"/>
        </w:numPr>
        <w:suppressAutoHyphens w:val="0"/>
        <w:spacing w:before="0" w:after="0"/>
        <w:jc w:val="left"/>
      </w:pPr>
      <w:r w:rsidRPr="00EE3037">
        <w:t>dipende dalle dimensioni della goccia?</w:t>
      </w:r>
    </w:p>
    <w:p w:rsidR="007C12DA" w:rsidRPr="00EE3037" w:rsidRDefault="007C12DA" w:rsidP="007C12DA">
      <w:pPr>
        <w:widowControl/>
        <w:numPr>
          <w:ilvl w:val="0"/>
          <w:numId w:val="3"/>
        </w:numPr>
        <w:suppressAutoHyphens w:val="0"/>
        <w:spacing w:before="0" w:after="0"/>
        <w:jc w:val="left"/>
      </w:pPr>
      <w:r w:rsidRPr="007067CD">
        <w:t xml:space="preserve">se muovete le superfici </w:t>
      </w:r>
      <w:r w:rsidRPr="00EE3037">
        <w:t>le gocce si muovono?</w:t>
      </w:r>
      <w:r>
        <w:t xml:space="preserve"> </w:t>
      </w:r>
      <w:r w:rsidRPr="007067CD">
        <w:t>R</w:t>
      </w:r>
      <w:r>
        <w:t>otolano? Si attaccano alla superficie?</w:t>
      </w:r>
    </w:p>
    <w:p w:rsidR="007C12DA" w:rsidRDefault="007C12DA" w:rsidP="00602BCC">
      <w:pPr>
        <w:numPr>
          <w:ilvl w:val="0"/>
          <w:numId w:val="2"/>
        </w:numPr>
        <w:ind w:left="437" w:hanging="437"/>
      </w:pPr>
      <w:r w:rsidRPr="003A3E24">
        <w:rPr>
          <w:b/>
        </w:rPr>
        <w:t>Stime dell’angolo di contatto</w:t>
      </w:r>
      <w:r>
        <w:t xml:space="preserve"> fate una stima dell’angolo di contatto indicando se sia minore uguale o maggiore di 90°</w:t>
      </w:r>
    </w:p>
    <w:p w:rsidR="007C12DA" w:rsidRDefault="00602BCC" w:rsidP="00602BCC">
      <w:pPr>
        <w:numPr>
          <w:ilvl w:val="0"/>
          <w:numId w:val="2"/>
        </w:numPr>
        <w:ind w:left="437" w:hanging="43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784600" cy="78105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2DA" w:rsidRPr="00E53997">
        <w:rPr>
          <w:b/>
        </w:rPr>
        <w:t xml:space="preserve">Misura dell’angolo di contatto su </w:t>
      </w:r>
      <w:proofErr w:type="spellStart"/>
      <w:r w:rsidR="007C12DA" w:rsidRPr="00E53997">
        <w:rPr>
          <w:b/>
        </w:rPr>
        <w:t>Gecko</w:t>
      </w:r>
      <w:proofErr w:type="spellEnd"/>
      <w:r w:rsidR="007C12DA" w:rsidRPr="00E53997">
        <w:rPr>
          <w:b/>
        </w:rPr>
        <w:t xml:space="preserve"> Tape</w:t>
      </w:r>
      <w:r w:rsidR="007C12DA" w:rsidRPr="00667FEF">
        <w:rPr>
          <w:vertAlign w:val="superscript"/>
        </w:rPr>
        <w:sym w:font="Symbol" w:char="F0D2"/>
      </w:r>
      <w:r w:rsidR="007C12DA" w:rsidRPr="00E53997">
        <w:rPr>
          <w:vertAlign w:val="superscript"/>
        </w:rPr>
        <w:t xml:space="preserve">  </w:t>
      </w:r>
      <w:r w:rsidR="007C12DA">
        <w:t xml:space="preserve"> Ponete il </w:t>
      </w:r>
      <w:proofErr w:type="spellStart"/>
      <w:r w:rsidR="007C12DA" w:rsidRPr="00E53997">
        <w:t>Gecko</w:t>
      </w:r>
      <w:proofErr w:type="spellEnd"/>
      <w:r w:rsidR="007C12DA" w:rsidRPr="00E53997">
        <w:t xml:space="preserve"> Tape</w:t>
      </w:r>
      <w:r w:rsidR="007C12DA" w:rsidRPr="00E53997">
        <w:rPr>
          <w:vertAlign w:val="superscript"/>
        </w:rPr>
        <w:sym w:font="Symbol" w:char="F0D2"/>
      </w:r>
      <w:r w:rsidR="007C12DA">
        <w:t>su</w:t>
      </w:r>
      <w:r w:rsidR="00743044">
        <w:t>lla piastrina</w:t>
      </w:r>
      <w:r w:rsidR="007C12DA">
        <w:t xml:space="preserve"> pian</w:t>
      </w:r>
      <w:r w:rsidR="00743044">
        <w:t>a e</w:t>
      </w:r>
      <w:r w:rsidR="007C12DA">
        <w:t xml:space="preserve"> orizzontale e con il contagocce versate su di esso tre gocce nello stesso punto e formate una grossa goccia; </w:t>
      </w:r>
      <w:r w:rsidR="007C12DA" w:rsidRPr="00EE3037">
        <w:t>osservate</w:t>
      </w:r>
      <w:r w:rsidR="007C12DA">
        <w:t>ne</w:t>
      </w:r>
      <w:r w:rsidR="007C12DA" w:rsidRPr="00EE3037">
        <w:t xml:space="preserve"> la forma </w:t>
      </w:r>
      <w:r w:rsidR="007C12DA">
        <w:t xml:space="preserve">poi misurare l’angolo di contatto: fate </w:t>
      </w:r>
      <w:proofErr w:type="gramStart"/>
      <w:r w:rsidR="007C12DA">
        <w:t xml:space="preserve">una </w:t>
      </w:r>
      <w:r w:rsidR="007C12DA" w:rsidRPr="00EE3037">
        <w:t xml:space="preserve"> FOTO</w:t>
      </w:r>
      <w:proofErr w:type="gramEnd"/>
      <w:r w:rsidR="007C12DA" w:rsidRPr="00EE3037">
        <w:t xml:space="preserve"> (cercate di mettervi allo stesso livello della superficie del materiale</w:t>
      </w:r>
      <w:r w:rsidR="007C12DA">
        <w:t>) visualizzatela sul cellulare e fate la misura usando l’immagine ed il goniometro.</w:t>
      </w:r>
    </w:p>
    <w:p w:rsidR="007C12DA" w:rsidRDefault="007C12DA" w:rsidP="00602BCC">
      <w:pPr>
        <w:numPr>
          <w:ilvl w:val="0"/>
          <w:numId w:val="2"/>
        </w:numPr>
        <w:ind w:left="437" w:hanging="437"/>
      </w:pPr>
      <w:r>
        <w:rPr>
          <w:b/>
        </w:rPr>
        <w:t xml:space="preserve">Stima dell’angolo di rotolamento </w:t>
      </w:r>
      <w:r w:rsidRPr="00E53997">
        <w:rPr>
          <w:b/>
        </w:rPr>
        <w:t xml:space="preserve">su </w:t>
      </w:r>
      <w:proofErr w:type="spellStart"/>
      <w:r w:rsidRPr="00E53997">
        <w:rPr>
          <w:b/>
        </w:rPr>
        <w:t>Gecko</w:t>
      </w:r>
      <w:proofErr w:type="spellEnd"/>
      <w:r w:rsidRPr="00E53997">
        <w:rPr>
          <w:b/>
        </w:rPr>
        <w:t xml:space="preserve"> Tape</w:t>
      </w:r>
      <w:r w:rsidRPr="00667FEF">
        <w:rPr>
          <w:vertAlign w:val="superscript"/>
        </w:rPr>
        <w:sym w:font="Symbol" w:char="F0D2"/>
      </w:r>
      <w:r w:rsidRPr="00E53997">
        <w:rPr>
          <w:vertAlign w:val="superscript"/>
        </w:rPr>
        <w:t xml:space="preserve">  </w:t>
      </w:r>
      <w:r>
        <w:t xml:space="preserve"> Ponete </w:t>
      </w:r>
      <w:r w:rsidR="00743044">
        <w:t>la piastrina</w:t>
      </w:r>
      <w:r>
        <w:t xml:space="preserve"> su cui avete </w:t>
      </w:r>
      <w:proofErr w:type="gramStart"/>
      <w:r>
        <w:t xml:space="preserve">posto  </w:t>
      </w:r>
      <w:proofErr w:type="spellStart"/>
      <w:r w:rsidRPr="00E53997">
        <w:t>Gecko</w:t>
      </w:r>
      <w:proofErr w:type="spellEnd"/>
      <w:proofErr w:type="gramEnd"/>
      <w:r w:rsidRPr="00E53997">
        <w:t xml:space="preserve"> Tape</w:t>
      </w:r>
      <w:r w:rsidRPr="00E53997">
        <w:rPr>
          <w:vertAlign w:val="superscript"/>
        </w:rPr>
        <w:sym w:font="Symbol" w:char="F0D2"/>
      </w:r>
      <w:r>
        <w:t xml:space="preserve">sul piano inclinato, uno </w:t>
      </w:r>
      <w:r w:rsidR="00743044">
        <w:t xml:space="preserve">studente </w:t>
      </w:r>
      <w:r>
        <w:t xml:space="preserve">filma la goccia mentre un altro inclina il piano ed un terzo cerca di individuare l’angolo a cui la goccia rotola se riuscite </w:t>
      </w:r>
      <w:r w:rsidRPr="00384DFA">
        <w:rPr>
          <w:b/>
        </w:rPr>
        <w:t>osservate come si muove la goccia</w:t>
      </w:r>
      <w:r w:rsidR="00743044">
        <w:rPr>
          <w:b/>
        </w:rPr>
        <w:t xml:space="preserve">, </w:t>
      </w:r>
      <w:r w:rsidR="00743044">
        <w:t>riuscite a descrivere nel dettaglio il fenomeno?</w:t>
      </w:r>
    </w:p>
    <w:p w:rsidR="007C12DA" w:rsidRDefault="007C12DA" w:rsidP="00602BCC">
      <w:pPr>
        <w:numPr>
          <w:ilvl w:val="0"/>
          <w:numId w:val="2"/>
        </w:numPr>
        <w:ind w:left="437" w:hanging="437"/>
        <w:rPr>
          <w:b/>
        </w:rPr>
      </w:pPr>
      <w:r w:rsidRPr="00602BCC">
        <w:rPr>
          <w:b/>
        </w:rPr>
        <w:t>girate</w:t>
      </w:r>
      <w:r>
        <w:t xml:space="preserve"> il </w:t>
      </w:r>
      <w:proofErr w:type="spellStart"/>
      <w:r w:rsidRPr="00E53997">
        <w:t>Gecko</w:t>
      </w:r>
      <w:proofErr w:type="spellEnd"/>
      <w:r w:rsidRPr="00E53997">
        <w:t xml:space="preserve"> Tape</w:t>
      </w:r>
      <w:r w:rsidRPr="00E53997">
        <w:rPr>
          <w:vertAlign w:val="superscript"/>
        </w:rPr>
        <w:sym w:font="Symbol" w:char="F0D2"/>
      </w:r>
      <w:r>
        <w:t xml:space="preserve">e ripetete l’operazione precedente versate sul nuovo lato del </w:t>
      </w:r>
      <w:proofErr w:type="spellStart"/>
      <w:r w:rsidRPr="00E53997">
        <w:t>Gecko</w:t>
      </w:r>
      <w:proofErr w:type="spellEnd"/>
      <w:r w:rsidRPr="00E53997">
        <w:t xml:space="preserve"> Tape</w:t>
      </w:r>
      <w:r w:rsidRPr="00E53997">
        <w:rPr>
          <w:vertAlign w:val="superscript"/>
        </w:rPr>
        <w:sym w:font="Symbol" w:char="F0D2"/>
      </w:r>
      <w:r w:rsidRPr="00384DFA">
        <w:rPr>
          <w:vertAlign w:val="superscript"/>
        </w:rPr>
        <w:t xml:space="preserve"> </w:t>
      </w:r>
      <w:r>
        <w:t xml:space="preserve">tre gocce nello stesso punto e formate una grossa goccia; cercate di mettere la stessa quantità di liquido che avete messo durante la prova precedente: fate </w:t>
      </w:r>
      <w:r w:rsidRPr="00384DFA">
        <w:t xml:space="preserve">una nuova foto misurate l’angolo di contatto. Lo stesso per l’angolo di rotolamento muovendo il piano inclinato su cui ponete il blocchetto che sostiene il </w:t>
      </w:r>
      <w:proofErr w:type="spellStart"/>
      <w:r w:rsidRPr="00384DFA">
        <w:t>Gecko</w:t>
      </w:r>
      <w:proofErr w:type="spellEnd"/>
      <w:r w:rsidRPr="00384DFA">
        <w:t xml:space="preserve"> Tape</w:t>
      </w:r>
      <w:r w:rsidRPr="00384DFA">
        <w:rPr>
          <w:vertAlign w:val="superscript"/>
        </w:rPr>
        <w:sym w:font="Symbol" w:char="F0D2"/>
      </w:r>
      <w:r w:rsidRPr="00384DFA">
        <w:t xml:space="preserve"> ed osservate come si muove la goccia</w:t>
      </w:r>
      <w:r>
        <w:t xml:space="preserve">. </w:t>
      </w:r>
      <w:r w:rsidRPr="00384DFA">
        <w:rPr>
          <w:b/>
        </w:rPr>
        <w:t xml:space="preserve">Registrate </w:t>
      </w:r>
      <w:r>
        <w:rPr>
          <w:b/>
        </w:rPr>
        <w:t>tutte le</w:t>
      </w:r>
      <w:r w:rsidRPr="00384DFA">
        <w:rPr>
          <w:b/>
        </w:rPr>
        <w:t xml:space="preserve"> osservazioni</w:t>
      </w:r>
    </w:p>
    <w:p w:rsidR="007C12DA" w:rsidRPr="00743044" w:rsidRDefault="007C12DA" w:rsidP="00602BCC">
      <w:pPr>
        <w:numPr>
          <w:ilvl w:val="0"/>
          <w:numId w:val="2"/>
        </w:numPr>
        <w:ind w:left="437" w:hanging="437"/>
        <w:rPr>
          <w:b/>
        </w:rPr>
      </w:pPr>
      <w:r>
        <w:t xml:space="preserve">con un pennarello fate un puntino sul bordo del </w:t>
      </w:r>
      <w:proofErr w:type="spellStart"/>
      <w:r>
        <w:t>gecko</w:t>
      </w:r>
      <w:proofErr w:type="spellEnd"/>
      <w:r>
        <w:t xml:space="preserve"> Tape dal lato liscio: quale pensate che sia?</w:t>
      </w:r>
      <w:r w:rsidR="00743044">
        <w:t xml:space="preserve"> Confrontate le due foto delle gocce sui due lati</w:t>
      </w:r>
    </w:p>
    <w:p w:rsidR="00743044" w:rsidRDefault="00743044" w:rsidP="00602BCC">
      <w:pPr>
        <w:numPr>
          <w:ilvl w:val="0"/>
          <w:numId w:val="2"/>
        </w:numPr>
        <w:ind w:left="437" w:hanging="437"/>
        <w:rPr>
          <w:b/>
        </w:rPr>
      </w:pPr>
      <w:r>
        <w:t xml:space="preserve">unitevi ad un altro gruppo e posate i due campioni di </w:t>
      </w:r>
      <w:proofErr w:type="spellStart"/>
      <w:r>
        <w:t>gecko</w:t>
      </w:r>
      <w:proofErr w:type="spellEnd"/>
      <w:r>
        <w:t xml:space="preserve"> tape vicini uno con il puntino in alto (lato liscio) l’altro con il puntino in basso: </w:t>
      </w:r>
      <w:r w:rsidR="00602BCC">
        <w:t>ponete una goccia su ognuno e fate una foto, poi una seconda goccia su ognuno e fate una seconda foto, così via avendo cura di avere la stessa quantità di liquido su ognuno: cosa osservate?</w:t>
      </w:r>
    </w:p>
    <w:p w:rsidR="00262415" w:rsidRPr="00262415" w:rsidRDefault="007C12DA" w:rsidP="0070082C">
      <w:pPr>
        <w:numPr>
          <w:ilvl w:val="0"/>
          <w:numId w:val="2"/>
        </w:numPr>
        <w:ind w:left="437" w:hanging="437"/>
        <w:rPr>
          <w:b/>
        </w:rPr>
      </w:pPr>
      <w:r>
        <w:t>Che applicazioni pratiche vi vengono in mente</w:t>
      </w:r>
      <w:bookmarkStart w:id="3" w:name="_GoBack"/>
      <w:bookmarkEnd w:id="3"/>
      <w:r w:rsidR="00602BCC">
        <w:t xml:space="preserve"> per le </w:t>
      </w:r>
      <w:r>
        <w:t>superfici che avete appena studiato?</w:t>
      </w:r>
    </w:p>
    <w:p w:rsidR="00262415" w:rsidRPr="00262415" w:rsidRDefault="00262415" w:rsidP="00262415">
      <w:pPr>
        <w:spacing w:before="0" w:after="0"/>
        <w:rPr>
          <w:b/>
        </w:rPr>
      </w:pPr>
      <w:r w:rsidRPr="00262415">
        <w:lastRenderedPageBreak/>
        <w:drawing>
          <wp:inline distT="0" distB="0" distL="0" distR="0" wp14:anchorId="7CFA7389" wp14:editId="43DEA4D3">
            <wp:extent cx="4724400" cy="5905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415" w:rsidRPr="0026241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6D" w:rsidRDefault="00C31E6D" w:rsidP="007C12DA">
      <w:pPr>
        <w:spacing w:before="0" w:after="0"/>
      </w:pPr>
      <w:r>
        <w:separator/>
      </w:r>
    </w:p>
  </w:endnote>
  <w:endnote w:type="continuationSeparator" w:id="0">
    <w:p w:rsidR="00C31E6D" w:rsidRDefault="00C31E6D" w:rsidP="007C12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15" w:rsidRDefault="00262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6D" w:rsidRDefault="00C31E6D" w:rsidP="007C12DA">
      <w:pPr>
        <w:spacing w:before="0" w:after="0"/>
      </w:pPr>
      <w:r>
        <w:separator/>
      </w:r>
    </w:p>
  </w:footnote>
  <w:footnote w:type="continuationSeparator" w:id="0">
    <w:p w:rsidR="00C31E6D" w:rsidRDefault="00C31E6D" w:rsidP="007C12DA">
      <w:pPr>
        <w:spacing w:before="0" w:after="0"/>
      </w:pPr>
      <w:r>
        <w:continuationSeparator/>
      </w:r>
    </w:p>
  </w:footnote>
  <w:footnote w:id="1">
    <w:p w:rsidR="00743044" w:rsidRDefault="00743044" w:rsidP="00743044">
      <w:pPr>
        <w:pStyle w:val="Testonotaapidipagina"/>
      </w:pPr>
      <w:r>
        <w:rPr>
          <w:rStyle w:val="Rimandonotaapidipagina"/>
        </w:rPr>
        <w:footnoteRef/>
      </w:r>
      <w:r>
        <w:t xml:space="preserve"> Il </w:t>
      </w:r>
      <w:proofErr w:type="spellStart"/>
      <w:r>
        <w:t>Gecko</w:t>
      </w:r>
      <w:proofErr w:type="spellEnd"/>
      <w:r>
        <w:t xml:space="preserve"> tape è un adesivo strutturale caratterizzato da circa 29000 </w:t>
      </w:r>
      <w:proofErr w:type="spellStart"/>
      <w:r>
        <w:t>microstruttue</w:t>
      </w:r>
      <w:proofErr w:type="spellEnd"/>
      <w:r>
        <w:t>/cm</w:t>
      </w:r>
      <w:r w:rsidRPr="004029DC">
        <w:rPr>
          <w:vertAlign w:val="superscript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DA" w:rsidRDefault="007C12DA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4989830</wp:posOffset>
          </wp:positionH>
          <wp:positionV relativeFrom="paragraph">
            <wp:posOffset>-356235</wp:posOffset>
          </wp:positionV>
          <wp:extent cx="857250" cy="956945"/>
          <wp:effectExtent l="95250" t="95250" r="95250" b="90805"/>
          <wp:wrapSquare wrapText="bothSides"/>
          <wp:docPr id="25" name="Immagine 25" descr="Spider-Man2 Wik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ider-Man2 Wik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05665">
                    <a:off x="0" y="0"/>
                    <a:ext cx="8572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2270760</wp:posOffset>
              </wp:positionH>
              <wp:positionV relativeFrom="paragraph">
                <wp:posOffset>-11430</wp:posOffset>
              </wp:positionV>
              <wp:extent cx="3945255" cy="738505"/>
              <wp:effectExtent l="0" t="0" r="17145" b="4445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5255" cy="738505"/>
                        <a:chOff x="4707" y="279"/>
                        <a:chExt cx="6213" cy="1163"/>
                      </a:xfrm>
                    </wpg:grpSpPr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4797" y="315"/>
                          <a:ext cx="6123" cy="431"/>
                        </a:xfrm>
                        <a:prstGeom prst="rect">
                          <a:avLst/>
                        </a:prstGeom>
                        <a:solidFill>
                          <a:srgbClr val="4DAE48">
                            <a:alpha val="76862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707" y="279"/>
                          <a:ext cx="4082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DA" w:rsidRPr="00D53DF9" w:rsidRDefault="00743044" w:rsidP="007C12DA">
                            <w:pPr>
                              <w:spacing w:before="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Scheda</w:t>
                            </w:r>
                            <w:r w:rsidR="007C12DA" w:rsidRPr="00D53DF9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12DA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0107" y="850"/>
                          <a:ext cx="813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DA" w:rsidRPr="00E06F9F" w:rsidRDefault="007C12DA" w:rsidP="007C12DA">
                            <w:pPr>
                              <w:spacing w:before="0" w:after="0"/>
                              <w:jc w:val="right"/>
                              <w:rPr>
                                <w:sz w:val="22"/>
                              </w:rPr>
                            </w:pP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begin"/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instrText xml:space="preserve"> PAGE  \* Arabic  \* MERGEFORMAT </w:instrText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/>
                                <w:sz w:val="32"/>
                              </w:rPr>
                              <w:t>7</w:t>
                            </w:r>
                            <w:r w:rsidRPr="00944B03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fldChar w:fldCharType="end"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  <w:r w:rsidRPr="00E06F9F"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style="position:absolute;left:0;text-align:left;margin-left:178.8pt;margin-top:-.9pt;width:310.65pt;height:58.15pt;z-index:251661312" coordorigin="4707,279" coordsize="6213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">
              <v:rect id="Rectangle 11" o:spid="_x0000_s1027" style="position:absolute;left:4797;top:315;width:612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" fillcolor="#4dae48" strokecolor="#365f91" strokeweight="1pt">
                <v:fill opacity="50372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4707;top:279;width:4082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7C12DA" w:rsidRPr="00D53DF9" w:rsidRDefault="00743044" w:rsidP="007C12DA">
                      <w:pPr>
                        <w:spacing w:before="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szCs w:val="26"/>
                        </w:rPr>
                        <w:t>Scheda</w:t>
                      </w:r>
                      <w:r w:rsidR="007C12DA" w:rsidRPr="00D53DF9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7C12DA">
                        <w:rPr>
                          <w:b/>
                          <w:color w:val="FFFFFF"/>
                          <w:sz w:val="26"/>
                          <w:szCs w:val="26"/>
                        </w:rPr>
                        <w:t>studente</w:t>
                      </w:r>
                    </w:p>
                  </w:txbxContent>
                </v:textbox>
              </v:shape>
              <v:shape id="Text Box 18" o:spid="_x0000_s1029" type="#_x0000_t202" style="position:absolute;left:10107;top:850;width:813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7C12DA" w:rsidRPr="00E06F9F" w:rsidRDefault="007C12DA" w:rsidP="007C12DA">
                      <w:pPr>
                        <w:spacing w:before="0" w:after="0"/>
                        <w:jc w:val="right"/>
                        <w:rPr>
                          <w:sz w:val="22"/>
                        </w:rPr>
                      </w:pP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begin"/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instrText xml:space="preserve"> PAGE  \* Arabic  \* MERGEFORMAT </w:instrText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color w:val="FFFFFF"/>
                          <w:sz w:val="32"/>
                        </w:rPr>
                        <w:t>7</w:t>
                      </w:r>
                      <w:r w:rsidRPr="00944B03">
                        <w:rPr>
                          <w:b/>
                          <w:i/>
                          <w:color w:val="FFFFFF"/>
                          <w:sz w:val="32"/>
                        </w:rPr>
                        <w:fldChar w:fldCharType="end"/>
                      </w: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  <w:r w:rsidRPr="00E06F9F"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-47625</wp:posOffset>
          </wp:positionV>
          <wp:extent cx="1286510" cy="391795"/>
          <wp:effectExtent l="0" t="0" r="8890" b="8255"/>
          <wp:wrapSquare wrapText="bothSides"/>
          <wp:docPr id="26" name="Immagine 26" descr="Descrizione: Sigil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Sigill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-39370</wp:posOffset>
          </wp:positionV>
          <wp:extent cx="488315" cy="445770"/>
          <wp:effectExtent l="0" t="0" r="6985" b="0"/>
          <wp:wrapSquare wrapText="bothSides"/>
          <wp:docPr id="27" name="Immagine 27" descr="Descrizione: 2011nano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2011nanola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BF8"/>
    <w:multiLevelType w:val="hybridMultilevel"/>
    <w:tmpl w:val="8B9679EC"/>
    <w:lvl w:ilvl="0" w:tplc="B8923F4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B3B"/>
    <w:multiLevelType w:val="hybridMultilevel"/>
    <w:tmpl w:val="EC4E34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833053"/>
    <w:multiLevelType w:val="multilevel"/>
    <w:tmpl w:val="8B9679EC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1244"/>
    <w:multiLevelType w:val="hybridMultilevel"/>
    <w:tmpl w:val="F126D166"/>
    <w:lvl w:ilvl="0" w:tplc="D1F2DB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A"/>
    <w:rsid w:val="00246789"/>
    <w:rsid w:val="00262415"/>
    <w:rsid w:val="00286E21"/>
    <w:rsid w:val="004029DC"/>
    <w:rsid w:val="00574F5C"/>
    <w:rsid w:val="005B5F13"/>
    <w:rsid w:val="00602BCC"/>
    <w:rsid w:val="0070082C"/>
    <w:rsid w:val="00743044"/>
    <w:rsid w:val="007C12DA"/>
    <w:rsid w:val="00810CDD"/>
    <w:rsid w:val="008B41B3"/>
    <w:rsid w:val="009E1912"/>
    <w:rsid w:val="00B3687C"/>
    <w:rsid w:val="00C3142F"/>
    <w:rsid w:val="00C31E6D"/>
    <w:rsid w:val="00F77B8A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8F69"/>
  <w15:chartTrackingRefBased/>
  <w15:docId w15:val="{8FBD9A0E-ABA4-439D-B99F-58A0387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2DA"/>
    <w:pPr>
      <w:widowControl w:val="0"/>
      <w:suppressAutoHyphens/>
      <w:spacing w:before="120" w:after="120" w:line="240" w:lineRule="auto"/>
      <w:jc w:val="both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7C12DA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5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12DA"/>
    <w:rPr>
      <w:rFonts w:ascii="Cambria" w:eastAsia="Times New Roman" w:hAnsi="Cambria" w:cs="Mangal"/>
      <w:b/>
      <w:bCs/>
      <w:color w:val="365F91"/>
      <w:kern w:val="1"/>
      <w:sz w:val="28"/>
      <w:szCs w:val="25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2DA"/>
    <w:pPr>
      <w:spacing w:before="0" w:after="0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2D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C12DA"/>
    <w:pPr>
      <w:tabs>
        <w:tab w:val="center" w:pos="4819"/>
        <w:tab w:val="right" w:pos="9638"/>
      </w:tabs>
      <w:spacing w:before="0" w:after="0"/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2DA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C12DA"/>
    <w:pPr>
      <w:tabs>
        <w:tab w:val="center" w:pos="4819"/>
        <w:tab w:val="right" w:pos="9638"/>
      </w:tabs>
      <w:spacing w:before="0" w:after="0"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2DA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87C"/>
    <w:pPr>
      <w:spacing w:before="0" w:after="0"/>
    </w:pPr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87C"/>
    <w:rPr>
      <w:rFonts w:ascii="Calibri" w:eastAsia="SimSun" w:hAnsi="Calibri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6BCFEFEE-2BD1-495D-82BD-F64C6EA6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8</cp:revision>
  <dcterms:created xsi:type="dcterms:W3CDTF">2019-03-26T17:57:00Z</dcterms:created>
  <dcterms:modified xsi:type="dcterms:W3CDTF">2019-03-27T13:00:00Z</dcterms:modified>
</cp:coreProperties>
</file>